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C6" w:rsidRPr="00F709B9" w:rsidRDefault="00E566C6" w:rsidP="00CD5C74">
      <w:pPr>
        <w:pStyle w:val="Nagwek20"/>
        <w:keepNext/>
        <w:keepLines/>
        <w:shd w:val="clear" w:color="auto" w:fill="auto"/>
        <w:spacing w:line="240" w:lineRule="auto"/>
        <w:rPr>
          <w:sz w:val="24"/>
          <w:szCs w:val="24"/>
        </w:rPr>
      </w:pPr>
      <w:bookmarkStart w:id="0" w:name="bookmark5"/>
      <w:bookmarkStart w:id="1" w:name="_GoBack"/>
      <w:bookmarkEnd w:id="1"/>
      <w:r w:rsidRPr="00F709B9">
        <w:rPr>
          <w:sz w:val="24"/>
          <w:szCs w:val="24"/>
        </w:rPr>
        <w:t>Regulamin korzystania ze ścieżki przyrodniczo-leśnej</w:t>
      </w:r>
      <w:bookmarkEnd w:id="0"/>
    </w:p>
    <w:p w:rsidR="00E566C6" w:rsidRPr="00CD5C74" w:rsidRDefault="00E566C6" w:rsidP="00CD5C74">
      <w:pPr>
        <w:pStyle w:val="Nagwek20"/>
        <w:keepNext/>
        <w:keepLines/>
        <w:shd w:val="clear" w:color="auto" w:fill="auto"/>
        <w:spacing w:line="240" w:lineRule="auto"/>
      </w:pP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spacing w:line="276" w:lineRule="auto"/>
        <w:ind w:left="360" w:hanging="360"/>
        <w:jc w:val="both"/>
      </w:pPr>
      <w:r w:rsidRPr="00CD5C74">
        <w:t>„Ścieżka przyrodnic</w:t>
      </w:r>
      <w:r w:rsidR="00A63FC7">
        <w:t xml:space="preserve">zo-leśna </w:t>
      </w:r>
      <w:r w:rsidRPr="00CD5C74">
        <w:t>jest ogólnodostępnym terenem przeznaczonym do celów edukacyjnych i aktywnego wypoczynku.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76" w:lineRule="auto"/>
        <w:ind w:left="360" w:hanging="360"/>
        <w:jc w:val="both"/>
      </w:pPr>
      <w:r w:rsidRPr="00CD5C74">
        <w:t>Ścieżka przystosowana jest wyłącznie do ruchu pieszego.</w:t>
      </w:r>
    </w:p>
    <w:p w:rsidR="00A63FC7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spacing w:line="276" w:lineRule="auto"/>
        <w:ind w:left="360" w:hanging="360"/>
        <w:jc w:val="both"/>
      </w:pPr>
      <w:r w:rsidRPr="00CD5C74">
        <w:t>Pojazdy należy parkować na wyznaczo</w:t>
      </w:r>
      <w:r w:rsidR="00A63FC7">
        <w:t>nych miejscach postoju pojazdów.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spacing w:line="276" w:lineRule="auto"/>
        <w:ind w:left="360" w:hanging="360"/>
        <w:jc w:val="both"/>
      </w:pPr>
      <w:r w:rsidRPr="00CD5C74">
        <w:t>Ścieżkę można zwiedzać indywidualnie w oparciu o tablice</w:t>
      </w:r>
      <w:r w:rsidR="001B0022" w:rsidRPr="00CD5C74">
        <w:t xml:space="preserve"> informacyjne znajdujące się na </w:t>
      </w:r>
      <w:r w:rsidR="00A63FC7">
        <w:t>jej trasie</w:t>
      </w:r>
      <w:r w:rsidRPr="00CD5C74">
        <w:t xml:space="preserve"> lub z leśnikiem po uprzednim uzgodnieniu terminu z nadleś</w:t>
      </w:r>
      <w:r w:rsidR="00A63FC7">
        <w:t>nictwem lub miejscowym leśnictwem</w:t>
      </w:r>
      <w:r w:rsidRPr="00CD5C74">
        <w:t>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spacing w:line="276" w:lineRule="auto"/>
        <w:ind w:left="360" w:hanging="360"/>
        <w:jc w:val="both"/>
      </w:pPr>
      <w:r w:rsidRPr="00CD5C74">
        <w:t>Zajęcia edukacyjne na</w:t>
      </w:r>
      <w:r w:rsidR="00A63FC7">
        <w:t xml:space="preserve"> „ścieżce” są prowadzone przez n</w:t>
      </w:r>
      <w:r w:rsidRPr="00CD5C74">
        <w:t>adleśnictwo nieodpłatnie dla grup zorganizowanych, po uprzednim zgłoszeniu przez placówki oświatowe, opiekuńczo-wychowawcze oraz inne podmioty nieprowadzące  działalności zarobkowej w zakresie turystyki.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spacing w:line="276" w:lineRule="auto"/>
        <w:ind w:left="360" w:hanging="360"/>
        <w:jc w:val="both"/>
      </w:pPr>
      <w:r w:rsidRPr="00CD5C74">
        <w:t>Zajęcia odbywają się w dni robocze w godzinach od 8:00 do 14:00.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spacing w:line="276" w:lineRule="auto"/>
        <w:ind w:left="360" w:hanging="360"/>
        <w:jc w:val="both"/>
      </w:pPr>
      <w:r w:rsidRPr="00CD5C74">
        <w:t>W przypadku grup zorganizowanych dzieci mogą wejść na ścieżkę wyłącznie z opiekunem, który ma obowiązek zapewnić nadzór nad uczestnikami zajęć oraz posiadać wymagane kwalifikacje pedagogiczne, a także posiadać środki (apteczkę), wiedzę i umiejętności do udzielania pierwszej pomocy.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spacing w:line="276" w:lineRule="auto"/>
        <w:ind w:left="360" w:hanging="360"/>
        <w:jc w:val="both"/>
      </w:pPr>
      <w:r w:rsidRPr="00CD5C74">
        <w:t>Pracownicy Nadleśnictwa prowadzący zajęcia w zakresie merytorycznym, nie sprawują opieki pedagogicznej ani nie odpowiadają za nadzór wychowawczy nad uczestnikami.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38"/>
        </w:tabs>
        <w:spacing w:line="276" w:lineRule="auto"/>
        <w:ind w:left="360" w:hanging="360"/>
        <w:jc w:val="both"/>
      </w:pPr>
      <w:r w:rsidRPr="00CD5C74">
        <w:t>Opiekę nad grupą sprawują opiekunowie wskazani na karcie zgłoszeniowej, którzy odpowiadają także za dyscyplinę i bezpieczeństwo uczestników zajęć.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76" w:lineRule="auto"/>
        <w:ind w:left="360" w:hanging="360"/>
        <w:jc w:val="both"/>
      </w:pPr>
      <w:r w:rsidRPr="00CD5C74">
        <w:t xml:space="preserve">Należy poruszać się po wyznaczonej i oznakowanej trasie ścieżki. Zbaczanie z niej, </w:t>
      </w:r>
      <w:r w:rsidR="00CD5C74">
        <w:br/>
      </w:r>
      <w:r w:rsidRPr="00CD5C74">
        <w:t>z uwagi na ukształtowanie terenu, może być niebezpieczne dla życia lub zdrowia.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76" w:lineRule="auto"/>
        <w:ind w:left="360" w:hanging="360"/>
        <w:jc w:val="both"/>
      </w:pPr>
      <w:r w:rsidRPr="00CD5C74">
        <w:t>Uczestnictwo w zajęciach na ścieżce jest możliwe po dokonaniu uprzedniej rezerwacji osobiście lub te</w:t>
      </w:r>
      <w:r w:rsidR="00D64DF3">
        <w:t>lefonicznie oraz przesłaniu do n</w:t>
      </w:r>
      <w:r w:rsidRPr="00CD5C74">
        <w:t>adleśnictwa w dowolnej formie, podpisanej karty zgłoszeniowej, nie później niż 1 dzień przed planowanym terminem zajęć.</w:t>
      </w:r>
    </w:p>
    <w:p w:rsidR="00E566C6" w:rsidRPr="00CD5C74" w:rsidRDefault="00E566C6" w:rsidP="00F709B9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Wprowadzenie zakazu wstępu do lasu Zarządzeniem Nadleśniczego Nadleśnictwa Gołąbki (ogłoszone m.in. na stronie internetowej nadleśnictwa), z tytułu klęski żywiołowej, czy zagrożenia pożarowego automatycznie odwołuje realizację, o czym nadleśnictwo niezwłocznie powiadamia zainteresowaną placówkę.</w:t>
      </w:r>
    </w:p>
    <w:p w:rsidR="00E566C6" w:rsidRPr="00CD5C74" w:rsidRDefault="00E566C6" w:rsidP="00F709B9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Pracownik nadleśnictwa ma prawo odmówić prowadzenia zajęć w przypadku nagannego zachowania grupy, niezgodnego ze zgłoszeniem stanu osobowego opiekunów lub liczby podopiecznych oraz niesprzyjających warunków atmosferycznych. W takim przypadku nadleśnictwo nie bierze odpowiedzialności za koszty poniesione przez jednostkę zgłaszającą.</w:t>
      </w:r>
    </w:p>
    <w:p w:rsidR="00E566C6" w:rsidRPr="00CD5C74" w:rsidRDefault="00E566C6" w:rsidP="00F709B9">
      <w:pPr>
        <w:widowControl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Jednostka zgłaszająca jest zobowiązana do powiadomienia uczestników i ich rodziców/ opiekunów o naturalnych zagrożeniach wynikających z przebywania na terenach leśnych, w szczególności:</w:t>
      </w:r>
    </w:p>
    <w:p w:rsidR="00E566C6" w:rsidRPr="00CD5C74" w:rsidRDefault="00E566C6" w:rsidP="00F709B9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o możliwości ukąszenia przez owady, kleszcze, czy żmije, kontaktu z roślinami parzącymi itp.;</w:t>
      </w:r>
    </w:p>
    <w:p w:rsidR="00E566C6" w:rsidRPr="00CD5C74" w:rsidRDefault="00E566C6" w:rsidP="00F709B9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 xml:space="preserve">o zagrożeniu z tytułu poruszania się na terenach leśnych (zagrożenie ze strony spadających gałęzi, możliwość potknięć czy poślizgnięć </w:t>
      </w:r>
      <w:r w:rsidRPr="00CD5C74">
        <w:rPr>
          <w:rFonts w:ascii="Arial" w:hAnsi="Arial" w:cs="Arial"/>
          <w:sz w:val="22"/>
          <w:szCs w:val="22"/>
        </w:rPr>
        <w:br/>
        <w:t>na nierównościach terenu itp.);</w:t>
      </w:r>
    </w:p>
    <w:p w:rsidR="00E566C6" w:rsidRPr="00CD5C74" w:rsidRDefault="00E566C6" w:rsidP="00F709B9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o zagrożeniach z tytułu samowolnego oddalenia się od grupy w terenie leśnym (możliwość zabłądzenia);</w:t>
      </w:r>
    </w:p>
    <w:p w:rsidR="00E566C6" w:rsidRPr="00CD5C74" w:rsidRDefault="00E566C6" w:rsidP="00F709B9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o zagrożeniach z tytułu maszyn w ruchu (pojazdy transportowe).</w:t>
      </w:r>
    </w:p>
    <w:p w:rsidR="00E566C6" w:rsidRPr="00CD5C74" w:rsidRDefault="00E566C6" w:rsidP="00F709B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lastRenderedPageBreak/>
        <w:t>Jednostka zgłaszająca bierze odpowiedzialność za ew</w:t>
      </w:r>
      <w:r w:rsidR="003D0784" w:rsidRPr="00CD5C74">
        <w:rPr>
          <w:rFonts w:ascii="Arial" w:hAnsi="Arial" w:cs="Arial"/>
          <w:sz w:val="22"/>
          <w:szCs w:val="22"/>
        </w:rPr>
        <w:t>entualne następstwa zagrożeń, o </w:t>
      </w:r>
      <w:r w:rsidRPr="00CD5C74">
        <w:rPr>
          <w:rFonts w:ascii="Arial" w:hAnsi="Arial" w:cs="Arial"/>
          <w:sz w:val="22"/>
          <w:szCs w:val="22"/>
        </w:rPr>
        <w:t>których mowa w pkt. 14.</w:t>
      </w:r>
    </w:p>
    <w:p w:rsidR="00E566C6" w:rsidRPr="00CD5C74" w:rsidRDefault="00E566C6" w:rsidP="00F709B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 xml:space="preserve">Za szkody wynikłe z winy uczestników zajęć, takie jak zniszczenie wyposażenia „ścieżki” oraz za szkody w infrastrukturze Nadleśnictwa Gołąbki odpowiada materialnie opiekun grupy lub w przypadku osób dorosłych – sami uczestnicy. </w:t>
      </w:r>
    </w:p>
    <w:p w:rsidR="00E566C6" w:rsidRPr="00CD5C74" w:rsidRDefault="00E566C6" w:rsidP="00F709B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Zabrania się uczestnictwa w zajęciach osobom w stanie po spożyciu alkoholu lub innych środków odurzających.</w:t>
      </w:r>
    </w:p>
    <w:p w:rsidR="00E566C6" w:rsidRPr="00CD5C74" w:rsidRDefault="00E566C6" w:rsidP="00F709B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Uczestnikom zajęć zabrania się palenia tytoniu i spożywania napojów alkoholowych.</w:t>
      </w:r>
    </w:p>
    <w:p w:rsidR="00E566C6" w:rsidRPr="00CD5C74" w:rsidRDefault="00E566C6" w:rsidP="00F709B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Opiekunowie grupy odpowiadają za:</w:t>
      </w:r>
    </w:p>
    <w:p w:rsidR="00E566C6" w:rsidRPr="00CD5C74" w:rsidRDefault="00E566C6" w:rsidP="00F709B9">
      <w:pPr>
        <w:spacing w:line="276" w:lineRule="auto"/>
        <w:ind w:left="709" w:hanging="283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a) strój uczestników dostosowany do warunków w jakich prowadzone będą zajęcia, zwłaszcza dotyczy to zajęć terenowych;</w:t>
      </w:r>
    </w:p>
    <w:p w:rsidR="00E566C6" w:rsidRPr="00CD5C74" w:rsidRDefault="00E566C6" w:rsidP="00F709B9">
      <w:pPr>
        <w:spacing w:line="276" w:lineRule="auto"/>
        <w:ind w:left="1134" w:hanging="708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b) zachowanie uczestników zgodnie z wymaganiami BHP, w tym:</w:t>
      </w:r>
    </w:p>
    <w:p w:rsidR="00E566C6" w:rsidRPr="00CD5C74" w:rsidRDefault="00E566C6" w:rsidP="00F709B9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przestrzeganie zakazu spożywania posiłków podczas zajęć dydaktycznych,</w:t>
      </w:r>
    </w:p>
    <w:p w:rsidR="00E566C6" w:rsidRPr="00CD5C74" w:rsidRDefault="00E566C6" w:rsidP="00F709B9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przestrzeganie zakazu palenia tytoniu i spożywania napojów alkoholowych,</w:t>
      </w:r>
    </w:p>
    <w:p w:rsidR="00E566C6" w:rsidRPr="00CD5C74" w:rsidRDefault="00E566C6" w:rsidP="00F709B9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przestrzegania zakazu niezgodnego z przeznaczeniem użytkowania obiektów edukacji terenowej,</w:t>
      </w:r>
    </w:p>
    <w:p w:rsidR="00E566C6" w:rsidRPr="00CD5C74" w:rsidRDefault="00E566C6" w:rsidP="00F709B9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 xml:space="preserve">przestrzeganie zakazu rozpalania ognisk bez wiedzy prowadzącego zajęcia, </w:t>
      </w:r>
    </w:p>
    <w:p w:rsidR="00E566C6" w:rsidRPr="00CD5C74" w:rsidRDefault="00E566C6" w:rsidP="00F709B9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przestrzeganie zakazu hałasowania i używania urządzeń powodujących nadmierny hałas,</w:t>
      </w:r>
    </w:p>
    <w:p w:rsidR="00E566C6" w:rsidRPr="00CD5C74" w:rsidRDefault="00E566C6" w:rsidP="00F709B9">
      <w:pPr>
        <w:pStyle w:val="Akapitzlist"/>
        <w:numPr>
          <w:ilvl w:val="0"/>
          <w:numId w:val="3"/>
        </w:numPr>
        <w:spacing w:line="276" w:lineRule="auto"/>
        <w:ind w:left="1134" w:hanging="283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śmiecenie i zanieczyszczanie terenu ścieżki oraz przyległych;</w:t>
      </w:r>
    </w:p>
    <w:p w:rsidR="00E566C6" w:rsidRPr="00CD5C74" w:rsidRDefault="00E566C6" w:rsidP="00F709B9">
      <w:p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c) poinformowanie prowadzącego przed rozpoczęciem zajęć o osobach uczulonych, chorych lub nie w pełni sprawnych;</w:t>
      </w:r>
    </w:p>
    <w:p w:rsidR="00E566C6" w:rsidRPr="00CD5C74" w:rsidRDefault="00E566C6" w:rsidP="00F709B9">
      <w:pPr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d) przestrzeganie przez uczestników wskazówek prowadzącego zajęcia.</w:t>
      </w:r>
    </w:p>
    <w:p w:rsidR="00E566C6" w:rsidRPr="00CD5C74" w:rsidRDefault="00E566C6" w:rsidP="00F709B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Nadleśnictwo nie ponosi odpowiedzialności za ewentualne uszkodzenia środka transportu uczestników zajęć w terenie leśnym.</w:t>
      </w:r>
    </w:p>
    <w:p w:rsidR="00E566C6" w:rsidRPr="00CD5C74" w:rsidRDefault="00E566C6" w:rsidP="00F709B9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5C74">
        <w:rPr>
          <w:rFonts w:ascii="Arial" w:hAnsi="Arial" w:cs="Arial"/>
          <w:sz w:val="22"/>
          <w:szCs w:val="22"/>
        </w:rPr>
        <w:t>Obowiązkiem uczestników zajęć edukacyjnych jest odpowiednie zabezpieczenie pozostawionych rzeczy osobistych. Nadleśnictwo Gołąbki nie ponosi odpowiedzialności za straty wynikłe w tym zakresie.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49"/>
        </w:tabs>
        <w:spacing w:line="276" w:lineRule="auto"/>
        <w:ind w:left="360" w:hanging="360"/>
        <w:jc w:val="both"/>
      </w:pPr>
      <w:r w:rsidRPr="00CD5C74">
        <w:t>Elementy drewniane takie jak kładka i schody mogą być okresowo śliskie (zwłaszcza po opadach deszczu). W miejscach tych należy zachować szczególną ostrożność.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360" w:hanging="360"/>
        <w:jc w:val="both"/>
      </w:pPr>
      <w:r w:rsidRPr="00CD5C74">
        <w:t>Każda z osób korzystających ze ścieżki przyrodniczo-leśnej, zobowiązana jest do podporządkowania się poleceniom pracowników Służby Leśnej.</w:t>
      </w:r>
    </w:p>
    <w:p w:rsidR="00E566C6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spacing w:line="276" w:lineRule="auto"/>
        <w:ind w:left="360" w:hanging="360"/>
        <w:jc w:val="both"/>
      </w:pPr>
      <w:r w:rsidRPr="00CD5C74">
        <w:t>Ścieżka przyrodniczo-leśna w całości położona jest na terenach leśnych, gdzie obowiązują zasady udostępniania lasów określone w </w:t>
      </w:r>
      <w:r w:rsidR="00D64DF3">
        <w:t xml:space="preserve"> ustawie</w:t>
      </w:r>
      <w:r w:rsidRPr="00CD5C74">
        <w:t xml:space="preserve"> z dn</w:t>
      </w:r>
      <w:r w:rsidR="00D64DF3">
        <w:t>ia 28 września 1991 r. o lasach, Rozdział</w:t>
      </w:r>
      <w:r w:rsidR="00D64DF3" w:rsidRPr="00CD5C74">
        <w:t xml:space="preserve"> 5</w:t>
      </w:r>
      <w:r w:rsidR="00D64DF3">
        <w:t xml:space="preserve"> „Zasady udostępniania lasów”</w:t>
      </w:r>
      <w:r w:rsidR="00D64DF3" w:rsidRPr="00D64DF3">
        <w:t xml:space="preserve"> </w:t>
      </w:r>
      <w:r w:rsidR="00D64DF3">
        <w:t>(Dz. U. 2017 poz. 788).</w:t>
      </w:r>
    </w:p>
    <w:p w:rsidR="00117E0F" w:rsidRPr="00CD5C74" w:rsidRDefault="00E566C6" w:rsidP="00F709B9">
      <w:pPr>
        <w:pStyle w:val="Teksttreci20"/>
        <w:numPr>
          <w:ilvl w:val="0"/>
          <w:numId w:val="1"/>
        </w:numPr>
        <w:shd w:val="clear" w:color="auto" w:fill="auto"/>
        <w:tabs>
          <w:tab w:val="left" w:pos="756"/>
        </w:tabs>
        <w:spacing w:line="276" w:lineRule="auto"/>
        <w:ind w:left="360" w:hanging="360"/>
        <w:jc w:val="both"/>
      </w:pPr>
      <w:r w:rsidRPr="00CD5C74">
        <w:t>Nadleśnictwo Gołąbki nie ponosi odpowiedzialności z tytułu poniesionej utraty zdrowia i szkód powstałych na skutek korzystania ze ścieżki przyrodniczo-leśnej.</w:t>
      </w:r>
    </w:p>
    <w:sectPr w:rsidR="00117E0F" w:rsidRPr="00CD5C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929" w:rsidRDefault="002E4929" w:rsidP="003D0784">
      <w:r>
        <w:separator/>
      </w:r>
    </w:p>
  </w:endnote>
  <w:endnote w:type="continuationSeparator" w:id="0">
    <w:p w:rsidR="002E4929" w:rsidRDefault="002E4929" w:rsidP="003D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929" w:rsidRDefault="002E4929" w:rsidP="003D0784">
      <w:r>
        <w:separator/>
      </w:r>
    </w:p>
  </w:footnote>
  <w:footnote w:type="continuationSeparator" w:id="0">
    <w:p w:rsidR="002E4929" w:rsidRDefault="002E4929" w:rsidP="003D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509" w:rsidRPr="00CD5C74" w:rsidRDefault="00631509" w:rsidP="00631509">
    <w:pPr>
      <w:jc w:val="right"/>
      <w:rPr>
        <w:rStyle w:val="Nagweklubstopka0"/>
        <w:sz w:val="20"/>
        <w:szCs w:val="20"/>
      </w:rPr>
    </w:pPr>
    <w:r w:rsidRPr="00CD5C74">
      <w:rPr>
        <w:rStyle w:val="Nagweklubstopka0"/>
        <w:sz w:val="20"/>
        <w:szCs w:val="20"/>
      </w:rPr>
      <w:t xml:space="preserve">Zał. nr </w:t>
    </w:r>
    <w:r w:rsidRPr="00CD5C74">
      <w:rPr>
        <w:rFonts w:ascii="Arial" w:hAnsi="Arial" w:cs="Arial"/>
        <w:sz w:val="20"/>
        <w:szCs w:val="20"/>
      </w:rPr>
      <w:t>2</w:t>
    </w:r>
    <w:r w:rsidRPr="00CD5C74">
      <w:rPr>
        <w:rStyle w:val="Nagweklubstopka0"/>
        <w:sz w:val="20"/>
        <w:szCs w:val="20"/>
      </w:rPr>
      <w:t xml:space="preserve"> do zarządzenia nr 62/2019 </w:t>
    </w:r>
  </w:p>
  <w:p w:rsidR="00631509" w:rsidRPr="00CD5C74" w:rsidRDefault="00631509" w:rsidP="00631509">
    <w:pPr>
      <w:jc w:val="right"/>
      <w:rPr>
        <w:rFonts w:ascii="Arial" w:hAnsi="Arial" w:cs="Arial"/>
        <w:sz w:val="20"/>
        <w:szCs w:val="20"/>
      </w:rPr>
    </w:pPr>
    <w:r w:rsidRPr="00CD5C74">
      <w:rPr>
        <w:rStyle w:val="Nagweklubstopka0"/>
        <w:sz w:val="20"/>
        <w:szCs w:val="20"/>
      </w:rPr>
      <w:t>Nadleśniczego Nadleśnictwa Gołąbki</w:t>
    </w:r>
    <w:r w:rsidRPr="00CD5C74">
      <w:rPr>
        <w:rFonts w:ascii="Arial" w:hAnsi="Arial" w:cs="Arial"/>
        <w:sz w:val="20"/>
        <w:szCs w:val="20"/>
      </w:rPr>
      <w:t xml:space="preserve"> </w:t>
    </w:r>
    <w:r w:rsidRPr="00CD5C74">
      <w:rPr>
        <w:rStyle w:val="Nagweklubstopka0"/>
        <w:sz w:val="20"/>
        <w:szCs w:val="20"/>
      </w:rPr>
      <w:t>z dnia 01.07.2019 r.</w:t>
    </w:r>
  </w:p>
  <w:p w:rsidR="003D0784" w:rsidRPr="00631509" w:rsidRDefault="003D0784" w:rsidP="0063150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307B5"/>
    <w:multiLevelType w:val="hybridMultilevel"/>
    <w:tmpl w:val="C8FCF7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1A50B9B"/>
    <w:multiLevelType w:val="hybridMultilevel"/>
    <w:tmpl w:val="F54AC0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7EDE7003"/>
    <w:multiLevelType w:val="multilevel"/>
    <w:tmpl w:val="1156516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6C6"/>
    <w:rsid w:val="0003254C"/>
    <w:rsid w:val="00113B0D"/>
    <w:rsid w:val="00117E0F"/>
    <w:rsid w:val="001B0022"/>
    <w:rsid w:val="002E4929"/>
    <w:rsid w:val="003D0784"/>
    <w:rsid w:val="00631509"/>
    <w:rsid w:val="00777DAD"/>
    <w:rsid w:val="007F52A3"/>
    <w:rsid w:val="00A63FC7"/>
    <w:rsid w:val="00CD2DBD"/>
    <w:rsid w:val="00CD5C74"/>
    <w:rsid w:val="00D46EDB"/>
    <w:rsid w:val="00D64DF3"/>
    <w:rsid w:val="00E028E3"/>
    <w:rsid w:val="00E566C6"/>
    <w:rsid w:val="00F70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66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6C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566C6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6C6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E566C6"/>
    <w:pPr>
      <w:shd w:val="clear" w:color="auto" w:fill="FFFFFF"/>
      <w:spacing w:line="310" w:lineRule="exact"/>
      <w:ind w:hanging="4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E566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784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D0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784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Nagweklubstopka">
    <w:name w:val="Nagłówek lub stopka_"/>
    <w:basedOn w:val="Domylnaczcionkaakapitu"/>
    <w:rsid w:val="0063150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315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566C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E566C6"/>
    <w:rPr>
      <w:rFonts w:ascii="Arial" w:eastAsia="Arial" w:hAnsi="Arial" w:cs="Arial"/>
      <w:b/>
      <w:bCs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E566C6"/>
    <w:rPr>
      <w:rFonts w:ascii="Arial" w:eastAsia="Arial" w:hAnsi="Arial" w:cs="Arial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E566C6"/>
    <w:pPr>
      <w:shd w:val="clear" w:color="auto" w:fill="FFFFFF"/>
      <w:spacing w:line="0" w:lineRule="atLeast"/>
      <w:jc w:val="center"/>
      <w:outlineLvl w:val="1"/>
    </w:pPr>
    <w:rPr>
      <w:rFonts w:ascii="Arial" w:eastAsia="Arial" w:hAnsi="Arial" w:cs="Arial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E566C6"/>
    <w:pPr>
      <w:shd w:val="clear" w:color="auto" w:fill="FFFFFF"/>
      <w:spacing w:line="310" w:lineRule="exact"/>
      <w:ind w:hanging="420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E566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7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784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D07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784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customStyle="1" w:styleId="Nagweklubstopka">
    <w:name w:val="Nagłówek lub stopka_"/>
    <w:basedOn w:val="Domylnaczcionkaakapitu"/>
    <w:rsid w:val="00631509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0">
    <w:name w:val="Nagłówek lub stopka"/>
    <w:basedOn w:val="Nagweklubstopka"/>
    <w:rsid w:val="0063150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Dłutkowski</dc:creator>
  <cp:lastModifiedBy>Józef Popiel</cp:lastModifiedBy>
  <cp:revision>2</cp:revision>
  <dcterms:created xsi:type="dcterms:W3CDTF">2019-07-25T10:47:00Z</dcterms:created>
  <dcterms:modified xsi:type="dcterms:W3CDTF">2019-07-25T10:47:00Z</dcterms:modified>
</cp:coreProperties>
</file>